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787" w:rsidRDefault="00E74AB7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color w:val="333333"/>
          <w:lang w:eastAsia="nl-NL"/>
        </w:rPr>
        <w:t>sabic gaat afvalplastic ‘kraken’ in geleen</w:t>
      </w:r>
      <w:r w:rsidR="00BD66D7">
        <w:rPr>
          <w:rFonts w:ascii="Arial" w:eastAsia="Times New Roman" w:hAnsi="Arial" w:cs="Arial"/>
          <w:b/>
          <w:caps/>
          <w:color w:val="333333"/>
          <w:lang w:eastAsia="nl-NL"/>
        </w:rPr>
        <w:tab/>
      </w:r>
    </w:p>
    <w:bookmarkEnd w:id="0"/>
    <w:p w:rsidR="00C158B2" w:rsidRPr="00D14B04" w:rsidRDefault="00C158B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:rsidTr="00F87835">
        <w:tc>
          <w:tcPr>
            <w:tcW w:w="2240" w:type="dxa"/>
            <w:shd w:val="clear" w:color="auto" w:fill="auto"/>
          </w:tcPr>
          <w:p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:rsidR="00C2551D" w:rsidRPr="006E0EA3" w:rsidRDefault="00E74AB7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BD66D7">
              <w:rPr>
                <w:rFonts w:ascii="Arial" w:eastAsia="Calibri" w:hAnsi="Arial" w:cs="Arial"/>
                <w:sz w:val="20"/>
                <w:szCs w:val="20"/>
              </w:rPr>
              <w:t>havo 6vwo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026892" w:rsidRPr="00C2551D" w:rsidRDefault="00026892" w:rsidP="00E74AB7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Industriële processen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:rsidR="00696305" w:rsidRPr="00C2551D" w:rsidRDefault="00696305" w:rsidP="008A2D64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:rsidR="00C2551D" w:rsidRPr="00C2551D" w:rsidRDefault="00FD664A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Recycling</w:t>
            </w:r>
          </w:p>
        </w:tc>
      </w:tr>
      <w:tr w:rsidR="00C2551D" w:rsidRPr="0019343C" w:rsidTr="007F7ADF">
        <w:trPr>
          <w:trHeight w:val="91"/>
        </w:trPr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:rsidR="00C2551D" w:rsidRPr="00FB795B" w:rsidRDefault="00FD664A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Afvalplastic, kraakproces, recycling, SABIC, synthetische olie,</w:t>
            </w:r>
            <w:r w:rsidR="00774D41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blokschema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:rsidR="00720AF6" w:rsidRPr="00C2551D" w:rsidRDefault="00720AF6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  <w:r w:rsidR="00980B0D">
              <w:rPr>
                <w:rFonts w:ascii="Arial" w:eastAsia="Calibri" w:hAnsi="Arial" w:cs="Arial"/>
                <w:sz w:val="20"/>
                <w:szCs w:val="20"/>
              </w:rPr>
              <w:t>; Argumentenvraag 12</w:t>
            </w:r>
          </w:p>
        </w:tc>
      </w:tr>
    </w:tbl>
    <w:p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:rsidR="00AE3AB2" w:rsidRPr="00167275" w:rsidRDefault="00E74AB7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januari 2019</w:t>
      </w:r>
    </w:p>
    <w:p w:rsidR="00167275" w:rsidRPr="00C158B2" w:rsidRDefault="00167275" w:rsidP="00B76EC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62A0A" w:rsidTr="00562A0A">
        <w:tc>
          <w:tcPr>
            <w:tcW w:w="9062" w:type="dxa"/>
            <w:shd w:val="clear" w:color="auto" w:fill="auto"/>
          </w:tcPr>
          <w:p w:rsidR="00DE5B0A" w:rsidRPr="00E74AB7" w:rsidRDefault="00DF4A7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bookmarkStart w:id="1" w:name="_Hlk518980186"/>
            <w:r>
              <w:rPr>
                <w:rFonts w:ascii="Times New Roman" w:eastAsia="Times New Roman" w:hAnsi="Times New Roman" w:cs="Times New Roman"/>
                <w:b/>
                <w:noProof/>
                <w:color w:val="191919"/>
                <w:kern w:val="36"/>
                <w:sz w:val="24"/>
                <w:szCs w:val="24"/>
                <w:lang w:eastAsia="nl-NL"/>
              </w:rPr>
              <w:drawing>
                <wp:anchor distT="0" distB="0" distL="114300" distR="114300" simplePos="0" relativeHeight="251660288" behindDoc="0" locked="0" layoutInCell="1" allowOverlap="1">
                  <wp:simplePos x="971550" y="2486025"/>
                  <wp:positionH relativeFrom="margin">
                    <wp:align>right</wp:align>
                  </wp:positionH>
                  <wp:positionV relativeFrom="margin">
                    <wp:align>top</wp:align>
                  </wp:positionV>
                  <wp:extent cx="1536192" cy="1024128"/>
                  <wp:effectExtent l="0" t="0" r="6985" b="5080"/>
                  <wp:wrapSquare wrapText="bothSides"/>
                  <wp:docPr id="4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abic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6192" cy="1024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74AB7" w:rsidRPr="00E74AB7">
              <w:rPr>
                <w:rFonts w:ascii="Times New Roman" w:eastAsia="Times New Roman" w:hAnsi="Times New Roman" w:cs="Times New Roman"/>
                <w:b/>
                <w:color w:val="191919"/>
                <w:kern w:val="36"/>
                <w:sz w:val="24"/>
                <w:szCs w:val="24"/>
                <w:lang w:eastAsia="nl-NL"/>
              </w:rPr>
              <w:t>SABIC GAAT AFVALPLASTIC ‘KRAKEN’</w:t>
            </w:r>
            <w:r w:rsidR="00801E68">
              <w:rPr>
                <w:rFonts w:ascii="Times New Roman" w:eastAsia="Times New Roman" w:hAnsi="Times New Roman" w:cs="Times New Roman"/>
                <w:b/>
                <w:color w:val="191919"/>
                <w:kern w:val="36"/>
                <w:sz w:val="24"/>
                <w:szCs w:val="24"/>
                <w:lang w:eastAsia="nl-NL"/>
              </w:rPr>
              <w:t xml:space="preserve"> IN GELEEN</w:t>
            </w:r>
          </w:p>
          <w:p w:rsidR="00801E68" w:rsidRDefault="00801E68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</w:p>
          <w:p w:rsidR="00E74AB7" w:rsidRPr="00E74AB7" w:rsidRDefault="00E74AB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SABIC investeert in een proeffabriek waar afvalplastic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van lage kwaliteit wordt omgezet in synthetische olie.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Die olie dient vervolgens als alternatieve grondstof voor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de kraker op </w:t>
            </w:r>
            <w:proofErr w:type="spellStart"/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Chemelot</w:t>
            </w:r>
            <w:proofErr w:type="spellEnd"/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om nieuwe kunststoffen mee te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produceren.</w:t>
            </w:r>
          </w:p>
          <w:p w:rsidR="00E74AB7" w:rsidRPr="00E74AB7" w:rsidRDefault="00E74AB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</w:p>
          <w:p w:rsidR="00E74AB7" w:rsidRPr="00E74AB7" w:rsidRDefault="00E74AB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De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eerste chemische-recyclingfabriek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in Nederland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voor de productie van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grondstoffen uit plastic</w:t>
            </w:r>
          </w:p>
          <w:p w:rsidR="00E74AB7" w:rsidRPr="00E74AB7" w:rsidRDefault="00E74AB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afval gaat begin 2021 van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start op het </w:t>
            </w:r>
            <w:proofErr w:type="spellStart"/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Chemelotterrein</w:t>
            </w:r>
            <w:proofErr w:type="spellEnd"/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in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Geleen. Petrochemieconcern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SABIC, de Britse pionier in chemische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recycling Plastic Energy en het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Nederlandse </w:t>
            </w:r>
            <w:r w:rsidRPr="00E74AB7">
              <w:rPr>
                <w:rFonts w:ascii="Times New Roman" w:eastAsia="Times New Roman" w:hAnsi="Times New Roman" w:cs="Times New Roman"/>
                <w:i/>
                <w:iCs/>
                <w:color w:val="191919"/>
                <w:kern w:val="36"/>
                <w:lang w:eastAsia="nl-NL"/>
              </w:rPr>
              <w:t>waste-</w:t>
            </w:r>
            <w:proofErr w:type="spellStart"/>
            <w:r w:rsidRPr="00E74AB7">
              <w:rPr>
                <w:rFonts w:ascii="Times New Roman" w:eastAsia="Times New Roman" w:hAnsi="Times New Roman" w:cs="Times New Roman"/>
                <w:i/>
                <w:iCs/>
                <w:color w:val="191919"/>
                <w:kern w:val="36"/>
                <w:lang w:eastAsia="nl-NL"/>
              </w:rPr>
              <w:t>to</w:t>
            </w:r>
            <w:proofErr w:type="spellEnd"/>
            <w:r w:rsidRPr="00E74AB7">
              <w:rPr>
                <w:rFonts w:ascii="Times New Roman" w:eastAsia="Times New Roman" w:hAnsi="Times New Roman" w:cs="Times New Roman"/>
                <w:i/>
                <w:iCs/>
                <w:color w:val="191919"/>
                <w:kern w:val="36"/>
                <w:lang w:eastAsia="nl-NL"/>
              </w:rPr>
              <w:t>-product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bedrijf</w:t>
            </w:r>
          </w:p>
          <w:p w:rsidR="00E74AB7" w:rsidRPr="00E74AB7" w:rsidRDefault="00E74AB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proofErr w:type="spellStart"/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Renewi</w:t>
            </w:r>
            <w:proofErr w:type="spellEnd"/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hebben dit recent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bekendgemaakt. Frank Kuijpers,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algemeen directeur duurzaamheid</w:t>
            </w:r>
          </w:p>
          <w:p w:rsidR="00E74AB7" w:rsidRPr="00E74AB7" w:rsidRDefault="00E74AB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van SABIC, stelt dat het initiatief het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streven van SABIC onderstreept om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bij te dragen aan het terugdringen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van plastic-afvalstromen en de uitstoot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van broeikasgassen. Het gaat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om plastic afval dat nu wordt verbrand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of gestort omdat er vanwege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de lage kwaliteit en de gemengde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samenstelling nog geen circulaire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optie voor bestaat. De toekomstige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fabriek biedt dat alternatief wel: de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installatie gaat het door </w:t>
            </w:r>
            <w:proofErr w:type="spellStart"/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Renewi</w:t>
            </w:r>
            <w:proofErr w:type="spellEnd"/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aangeleverde plastic afval verwerken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op basis van een 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p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yrolysetechnologie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van Plastic Energy, waarbij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het plastic onder hoge druk en bij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hoge temperatuur in een zuurstofarme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ruimte wordt gesmolten en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wordt afgebroken tot een synthetische</w:t>
            </w:r>
          </w:p>
          <w:p w:rsidR="00E74AB7" w:rsidRPr="00E74AB7" w:rsidRDefault="00E74AB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olie. Die wordt vervolgens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opgewaardeerd tot grondstof voor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de stoomkraker van SABIC voor de</w:t>
            </w:r>
          </w:p>
          <w:p w:rsidR="00E74AB7" w:rsidRDefault="00E74AB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productie van nieuwe kunststoffen.</w:t>
            </w:r>
          </w:p>
          <w:p w:rsidR="00801E68" w:rsidRPr="00E74AB7" w:rsidRDefault="00801E68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</w:p>
          <w:p w:rsidR="00E74AB7" w:rsidRPr="00E74AB7" w:rsidRDefault="00E74AB7" w:rsidP="00E74AB7">
            <w:pPr>
              <w:rPr>
                <w:rFonts w:ascii="Times New Roman" w:eastAsia="Times New Roman" w:hAnsi="Times New Roman" w:cs="Times New Roman"/>
                <w:b/>
                <w:color w:val="191919"/>
                <w:kern w:val="36"/>
                <w:sz w:val="24"/>
                <w:szCs w:val="24"/>
                <w:lang w:eastAsia="nl-NL"/>
              </w:rPr>
            </w:pPr>
            <w:r w:rsidRPr="00E74AB7">
              <w:rPr>
                <w:rFonts w:ascii="Times New Roman" w:eastAsia="Times New Roman" w:hAnsi="Times New Roman" w:cs="Times New Roman"/>
                <w:b/>
                <w:color w:val="191919"/>
                <w:kern w:val="36"/>
                <w:sz w:val="24"/>
                <w:szCs w:val="24"/>
                <w:lang w:eastAsia="nl-NL"/>
              </w:rPr>
              <w:t>Capaciteit</w:t>
            </w:r>
          </w:p>
          <w:p w:rsidR="00E74AB7" w:rsidRPr="00E74AB7" w:rsidRDefault="00E74AB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De twee fabrieken van Plastic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Energy in Spanje staan model voor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de installatie in Geleen, die ter</w:t>
            </w:r>
          </w:p>
          <w:p w:rsidR="00E74AB7" w:rsidRPr="00E74AB7" w:rsidRDefault="00E74AB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plekke zal worden geïntegreerd met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de kraker van SABIC. De installatie krijgt een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verwerkingscapaciteit van 20 kiloton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plastic en levert 15 kiloton bruikbaar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materiaal voor de kraker.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Duurzaam geproduceerde producten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zijn doorgaans duurder dan ‘fossiele’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en dan wil de markt die niet.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Hoe zit dat met de synthetische olie?</w:t>
            </w:r>
            <w:r w:rsidR="00801E68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Kuijpers: “Wij zien dat de inzet van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de synthetische olie 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b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edrijfseconomisch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="00D878CD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rendabel is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, mits op grote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schaal geproduceerd.”</w:t>
            </w:r>
          </w:p>
          <w:p w:rsidR="00E74AB7" w:rsidRPr="00E74AB7" w:rsidRDefault="00E74AB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Het proces zal 2 kilogram CO</w:t>
            </w:r>
            <w:r w:rsidR="00B03F5F">
              <w:rPr>
                <w:rFonts w:ascii="Times New Roman" w:eastAsia="Times New Roman" w:hAnsi="Times New Roman" w:cs="Times New Roman"/>
                <w:color w:val="191919"/>
                <w:kern w:val="36"/>
                <w:vertAlign w:val="subscript"/>
                <w:lang w:eastAsia="nl-NL"/>
              </w:rPr>
              <w:t>2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-uitstoot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per kilogram plastic besparen,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aldus Kuijpers.</w:t>
            </w:r>
          </w:p>
          <w:p w:rsidR="00E74AB7" w:rsidRPr="00E74AB7" w:rsidRDefault="00E74AB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Komt het ooit zover? In hoeverre zal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de synthetische olie het huidige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nafta kunnen vervangen? “Substantieel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wordt mogelijk,” aldus Kuijpers,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“we kunnen een heel eind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komen. We nemen nu 3 miljoen ton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nafta in voor onze krakers. We denken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dat we daarvan tot 10 procent,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ofwel 300 kiloton, in de komende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tien jaar zouden moeten kunnen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vervangen door synthetische olie.</w:t>
            </w:r>
          </w:p>
          <w:p w:rsidR="00E74AB7" w:rsidRDefault="00E74AB7" w:rsidP="00E74AB7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Hoe het dan verder gaat, is afhankelijk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van onder meer de ontwikkeling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van nieuwe technologieën.”</w:t>
            </w:r>
          </w:p>
          <w:p w:rsidR="00E74AB7" w:rsidRDefault="00E74AB7" w:rsidP="007B5E84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Kuijpers stelt dat er in Europa circa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70 miljoen ton plastic wordt geproduceerd,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waarvan het overgrote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deel nog steeds wordt verbrand of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gestort omdat het niet door mechanische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verwerking kan worden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opgewaardeerd naar alsnog bruikbaar</w:t>
            </w:r>
            <w:r w:rsidR="007B5E84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 xml:space="preserve"> 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plastic materiaal zoals PET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-</w:t>
            </w:r>
            <w:r w:rsidRPr="00E74AB7"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frisdrankflessen</w:t>
            </w:r>
            <w: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  <w:t>.</w:t>
            </w:r>
          </w:p>
          <w:p w:rsidR="00D878CD" w:rsidRPr="00A141AB" w:rsidRDefault="00D878CD" w:rsidP="007B5E84">
            <w:pPr>
              <w:rPr>
                <w:rFonts w:ascii="Times New Roman" w:eastAsia="Times New Roman" w:hAnsi="Times New Roman" w:cs="Times New Roman"/>
                <w:color w:val="191919"/>
                <w:kern w:val="36"/>
                <w:lang w:eastAsia="nl-NL"/>
              </w:rPr>
            </w:pPr>
          </w:p>
        </w:tc>
      </w:tr>
      <w:bookmarkEnd w:id="1"/>
    </w:tbl>
    <w:p w:rsidR="00562A0A" w:rsidRPr="008A2D64" w:rsidRDefault="00562A0A" w:rsidP="00B76EC1">
      <w:pPr>
        <w:spacing w:after="0" w:line="240" w:lineRule="auto"/>
        <w:outlineLvl w:val="0"/>
        <w:rPr>
          <w:rFonts w:ascii="Arial" w:eastAsia="Times New Roman" w:hAnsi="Arial" w:cs="Arial"/>
          <w:bCs/>
          <w:kern w:val="36"/>
          <w:lang w:eastAsia="nl-NL"/>
        </w:rPr>
      </w:pPr>
    </w:p>
    <w:p w:rsidR="001549B9" w:rsidRDefault="00B03F5F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Bij de </w:t>
      </w:r>
      <w:r w:rsidR="00FD664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nieuwe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verwerking van plastic afval </w:t>
      </w:r>
      <w:r w:rsidR="00FD664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door SABIC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worden diverse stappen/processen doorlopen.</w:t>
      </w:r>
    </w:p>
    <w:p w:rsidR="00B03F5F" w:rsidRPr="008A2D64" w:rsidRDefault="00B03F5F" w:rsidP="00FD664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Maak een blokschema </w:t>
      </w:r>
      <w:r w:rsidR="00FD664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plasticafval tot nieuw gevormde alkenen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waarin de diverse processen en stofstromen opgenomen zijn.</w:t>
      </w: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Default="00B03F5F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Bij verwerking van </w:t>
      </w:r>
      <w:r w:rsidR="00FD664A">
        <w:rPr>
          <w:rFonts w:ascii="Arial" w:eastAsia="Times New Roman" w:hAnsi="Arial" w:cs="Arial"/>
          <w:bCs/>
          <w:color w:val="000000"/>
          <w:kern w:val="36"/>
          <w:lang w:eastAsia="nl-NL"/>
        </w:rPr>
        <w:t>plastic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afval kan gesproken worden van hergebruik of van recycling.</w:t>
      </w:r>
    </w:p>
    <w:p w:rsidR="00B03F5F" w:rsidRPr="008A2D64" w:rsidRDefault="00B03F5F" w:rsidP="00B03F5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Is het in het artikel beschreven proces een zaak van hergebruik of van recycling? Licht je antwoord toe.</w:t>
      </w: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Default="00B03F5F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proces </w:t>
      </w:r>
      <w:r w:rsidR="008C23D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start met de pyrolyse van lage kwaliteit plastic afval. Het pyrolyseproces vindt plaats onder </w:t>
      </w:r>
      <w:r w:rsidR="00FD664A">
        <w:rPr>
          <w:rFonts w:ascii="Arial" w:eastAsia="Times New Roman" w:hAnsi="Arial" w:cs="Arial"/>
          <w:bCs/>
          <w:color w:val="000000"/>
          <w:kern w:val="36"/>
          <w:lang w:eastAsia="nl-NL"/>
        </w:rPr>
        <w:t>hoge druk en bij een hoge temperatuur</w:t>
      </w:r>
      <w:r w:rsidR="008C23D5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8C23D5" w:rsidRDefault="008C23D5" w:rsidP="008C23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Leg met behulp van het botsende deeltjesmodel uit wat het effect is van de hoge druk en </w:t>
      </w:r>
      <w:r w:rsidR="00FD664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hoge temperatuur</w:t>
      </w:r>
      <w:r w:rsidR="008274A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tijdens de pyrolysestap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8C23D5" w:rsidRDefault="008C23D5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Waarom wordt de pyrolyse onder zuurstofarme omstandigheden uitgevoerd?</w:t>
      </w:r>
    </w:p>
    <w:p w:rsidR="001A54B5" w:rsidRDefault="001A54B5" w:rsidP="001A54B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een plausibele reden waarom voor een zuurstofarme omgeving gekozen is en niet voor een zuurstofloze omgeving.</w:t>
      </w:r>
    </w:p>
    <w:p w:rsidR="008C23D5" w:rsidRPr="008A2D64" w:rsidRDefault="008C23D5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Default="008C23D5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 stoomkraker van SABIC verwerkt de naftafractie van aardolie. Hierbij laat men de naftafractie met stoom reageren. Hierbij ontstaan koolwaterstoffen, koolstofdioxide en waterstof.</w:t>
      </w:r>
    </w:p>
    <w:p w:rsidR="008C23D5" w:rsidRDefault="001A54B5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8C23D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Welke twee manieren van kraken van de naftafractie ken je?</w:t>
      </w:r>
    </w:p>
    <w:p w:rsidR="008C23D5" w:rsidRPr="008A2D64" w:rsidRDefault="001A54B5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8C23D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Welke koolwaterstoffen ontstaan bij het proces in een stoomkraker?</w:t>
      </w:r>
    </w:p>
    <w:p w:rsidR="003014AA" w:rsidRPr="008274A0" w:rsidRDefault="001A54B5" w:rsidP="00FD664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8C23D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reactievergelijking van een reactie die mogelijk in een stoomkraker verloopt.</w:t>
      </w:r>
      <w:r w:rsidR="008274A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Ga uit van </w:t>
      </w:r>
      <w:proofErr w:type="spellStart"/>
      <w:r w:rsidR="008274A0">
        <w:rPr>
          <w:rFonts w:ascii="Arial" w:eastAsia="Times New Roman" w:hAnsi="Arial" w:cs="Arial"/>
          <w:bCs/>
          <w:color w:val="000000"/>
          <w:kern w:val="36"/>
          <w:lang w:eastAsia="nl-NL"/>
        </w:rPr>
        <w:t>dodecaan</w:t>
      </w:r>
      <w:proofErr w:type="spellEnd"/>
      <w:r w:rsidR="008274A0">
        <w:rPr>
          <w:rFonts w:ascii="Arial" w:eastAsia="Times New Roman" w:hAnsi="Arial" w:cs="Arial"/>
          <w:bCs/>
          <w:color w:val="000000"/>
          <w:kern w:val="36"/>
          <w:lang w:eastAsia="nl-NL"/>
        </w:rPr>
        <w:t>, C</w:t>
      </w:r>
      <w:r w:rsidR="008274A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12</w:t>
      </w:r>
      <w:r w:rsidR="008274A0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8274A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26</w:t>
      </w:r>
      <w:r w:rsidR="008274A0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Default="0057262C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Uit de gegevens in het artikel kan de 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-factor berekend worden van een deel van het totale proces.</w:t>
      </w:r>
    </w:p>
    <w:p w:rsidR="0057262C" w:rsidRPr="0057262C" w:rsidRDefault="001A54B5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57262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Bereken de </w:t>
      </w:r>
      <w:r w:rsidR="0057262C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</w:t>
      </w:r>
      <w:r w:rsidR="0057262C">
        <w:rPr>
          <w:rFonts w:ascii="Arial" w:eastAsia="Times New Roman" w:hAnsi="Arial" w:cs="Arial"/>
          <w:bCs/>
          <w:color w:val="000000"/>
          <w:kern w:val="36"/>
          <w:lang w:eastAsia="nl-NL"/>
        </w:rPr>
        <w:t>-factor van het proces van plastic afval tot synthetische olie.</w:t>
      </w: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Default="0057262C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proeffabriek zal bij succes opgeschaald moeten worden om grotere hoeveelheden lage kwaliteit plastic afval te kunnen verwerken. Ga er van uit dat </w:t>
      </w:r>
      <w:r w:rsidR="00BA2482">
        <w:rPr>
          <w:rFonts w:ascii="Arial" w:eastAsia="Times New Roman" w:hAnsi="Arial" w:cs="Arial"/>
          <w:bCs/>
          <w:color w:val="000000"/>
          <w:kern w:val="36"/>
          <w:lang w:eastAsia="nl-NL"/>
        </w:rPr>
        <w:t>er van de hoeveelheid geproduceerde plastic in Europa 80% als lage kwaliteit plastic afval gestort of verbrand wordt.</w:t>
      </w:r>
    </w:p>
    <w:p w:rsidR="0057262C" w:rsidRDefault="001A54B5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57262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Wat versta je onder lage kwaliteit plastic afval?</w:t>
      </w:r>
    </w:p>
    <w:p w:rsidR="0057262C" w:rsidRPr="008A2D64" w:rsidRDefault="0057262C" w:rsidP="00BA248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1A54B5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Bereken hoeveel opgeschaalde fabrieken nodig zijn om al het lage kwaliteit plastic afval te verwerken tot nieuwe grondstoffen.</w:t>
      </w: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Default="00BA248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 proeffabriek van SABIC gaat nog steeds uit van fossiele stoffen.</w:t>
      </w:r>
    </w:p>
    <w:p w:rsidR="00BA2482" w:rsidRDefault="00BA248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1A54B5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Licht deze uitspraak toe.</w:t>
      </w:r>
    </w:p>
    <w:p w:rsidR="00BA2482" w:rsidRDefault="00BA248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BA2482" w:rsidRDefault="00BA248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Duurzame plastic wordt nog niet op grote schaal geproduceerd.</w:t>
      </w:r>
    </w:p>
    <w:p w:rsidR="00BA2482" w:rsidRDefault="00BA248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1A54B5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Wat versta je onder duurzaam geproduceerd plastic?</w:t>
      </w:r>
    </w:p>
    <w:p w:rsidR="00BA2482" w:rsidRPr="008A2D64" w:rsidRDefault="00BA2482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1A54B5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Waarom wordt plastic nog niet op grote schaal duurzaam geproduceerd?</w:t>
      </w: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3014AA" w:rsidRPr="008A2D64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616247" w:rsidRDefault="00616247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:rsidR="00DE5B0A" w:rsidRDefault="00BA2482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SABIC gaat afvalplastic ‘kraken’ in Geleen</w:t>
      </w:r>
    </w:p>
    <w:p w:rsidR="00B36982" w:rsidRDefault="003014AA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BA248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:rsidR="00BA2482" w:rsidRDefault="00493CA0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614E1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4B384A8C" wp14:editId="4990BE31">
            <wp:extent cx="5760720" cy="945515"/>
            <wp:effectExtent l="0" t="0" r="0" b="698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ABICblokschem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45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54B5" w:rsidRDefault="00852EEF" w:rsidP="001A54B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BA248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is recycling: het afval afbreken en er weer nieuwe grondstoffen van maken. Hergebruik betekent dat je het product</w:t>
      </w:r>
      <w:r w:rsidR="001A54B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direct weer opnieuw kunt gebruiken.</w:t>
      </w:r>
    </w:p>
    <w:p w:rsidR="001A54B5" w:rsidRDefault="001A54B5" w:rsidP="001A54B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Hoge druk: de deeltjes zitten dicht op elkaar en zullen dus vaker met elkaar botsen en neemt dus het aantal effectieve botsingen per seconde ook toe. Hoge temperatuur: deeltjes bewegen met een hogere snelheid zodat er meer en heftigere botsingen per seconde plaatsvinden, een dubbele toename van het aantal effectieve botsingen tot gevolg.</w:t>
      </w:r>
    </w:p>
    <w:p w:rsidR="00852EEF" w:rsidRDefault="001A54B5" w:rsidP="001A54B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een hoger zuurstofpercentage zal al het plastic afval verb</w:t>
      </w:r>
      <w:r w:rsidR="00940F46">
        <w:rPr>
          <w:rFonts w:ascii="Arial" w:eastAsia="Times New Roman" w:hAnsi="Arial" w:cs="Arial"/>
          <w:bCs/>
          <w:color w:val="000000"/>
          <w:kern w:val="36"/>
          <w:lang w:eastAsia="nl-NL"/>
        </w:rPr>
        <w:t>r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anden tot koolstofdioxide en water.</w:t>
      </w:r>
      <w:r w:rsidR="00852EE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:rsidR="003014AA" w:rsidRDefault="001A54B5" w:rsidP="008274A0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Een zuurstofarme omgeving laat een klein deel van het plasticafval verbranden waa</w:t>
      </w:r>
      <w:r w:rsidR="008274A0">
        <w:rPr>
          <w:rFonts w:ascii="Arial" w:eastAsia="Times New Roman" w:hAnsi="Arial" w:cs="Arial"/>
          <w:bCs/>
          <w:color w:val="000000"/>
          <w:kern w:val="36"/>
          <w:lang w:eastAsia="nl-NL"/>
        </w:rPr>
        <w:t>rbij warmte vrijkomt die de temperatuur</w:t>
      </w:r>
      <w:r w:rsidR="00A8312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de endotherme pyrolysereactie</w:t>
      </w:r>
      <w:r w:rsidR="008274A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hoog genoeg houdt.</w:t>
      </w:r>
    </w:p>
    <w:p w:rsidR="003014AA" w:rsidRDefault="008274A0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Katalytisch kraken en thermisch kraken.</w:t>
      </w:r>
    </w:p>
    <w:p w:rsidR="008274A0" w:rsidRDefault="008274A0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zullen bij het kraakproces alkanen en alkenen ontstaan.</w:t>
      </w:r>
    </w:p>
    <w:p w:rsidR="008274A0" w:rsidRDefault="008274A0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8274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8</w:t>
      </w:r>
      <w:r w:rsidRPr="008274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C</w:t>
      </w:r>
      <w:r w:rsidRPr="008274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12</w:t>
      </w:r>
      <w:r w:rsidRPr="008274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8274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26</w:t>
      </w:r>
      <w:r w:rsidRPr="008274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H</w:t>
      </w:r>
      <w:r w:rsidRPr="008274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8274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8274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C</w:t>
      </w:r>
      <w:r w:rsidRPr="008274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7</w:t>
      </w:r>
      <w:r w:rsidRPr="008274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8274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16</w:t>
      </w:r>
      <w:r w:rsidRPr="008274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+ 2 C</w:t>
      </w:r>
      <w:r w:rsidRPr="008274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8274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Pr="008274A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8274A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+ 3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</w:p>
    <w:p w:rsidR="008274A0" w:rsidRPr="008274A0" w:rsidRDefault="008274A0" w:rsidP="00B6131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274A0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Pr="008274A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Uit 20 kiloton plastic afval 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ntstaat 15 ton bruikbaar materiaal voor de kraker. Dus </w:t>
      </w:r>
      <w:r w:rsidR="001C6246" w:rsidRPr="001C6246">
        <w:rPr>
          <w:rFonts w:ascii="Arial" w:eastAsia="Times New Roman" w:hAnsi="Arial" w:cs="Arial"/>
          <w:bCs/>
          <w:color w:val="000000"/>
          <w:kern w:val="36"/>
          <w:position w:val="-32"/>
          <w:lang w:eastAsia="nl-NL"/>
        </w:rPr>
        <w:object w:dxaOrig="572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5pt;height:38.25pt" o:ole="">
            <v:imagedata r:id="rId8" o:title=""/>
          </v:shape>
          <o:OLEObject Type="Embed" ProgID="Equation.DSMT4" ShapeID="_x0000_i1025" DrawAspect="Content" ObjectID="_1632201682" r:id="rId9"/>
        </w:objec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B61314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3014AA" w:rsidRPr="008274A0" w:rsidRDefault="00B61314" w:rsidP="00B6131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Plastic afval dat veel verschillende soorten plastic bevat en waarbij scheiding te duur is.</w:t>
      </w:r>
    </w:p>
    <w:p w:rsidR="003014AA" w:rsidRPr="008274A0" w:rsidRDefault="00B61314" w:rsidP="00B61314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Van de 70 miljoen ton plastic afval is 80% van lage kwaliteit. </w:t>
      </w:r>
      <w:r w:rsidRPr="00B61314">
        <w:rPr>
          <w:rFonts w:ascii="Arial" w:eastAsia="Times New Roman" w:hAnsi="Arial" w:cs="Arial"/>
          <w:bCs/>
          <w:color w:val="000000"/>
          <w:kern w:val="36"/>
          <w:position w:val="-24"/>
          <w:lang w:eastAsia="nl-NL"/>
        </w:rPr>
        <w:object w:dxaOrig="6820" w:dyaOrig="620">
          <v:shape id="_x0000_i1026" type="#_x0000_t75" style="width:341.25pt;height:30.75pt" o:ole="">
            <v:imagedata r:id="rId10" o:title=""/>
          </v:shape>
          <o:OLEObject Type="Embed" ProgID="Equation.DSMT4" ShapeID="_x0000_i1026" DrawAspect="Content" ObjectID="_1632201683" r:id="rId11"/>
        </w:objec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Een fabriek kan 300 kiloton plastic afval verwerken.</w:t>
      </w:r>
      <w:r w:rsidR="0061624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56 miljoen ton = 56000 kiloton.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nodig: </w:t>
      </w:r>
      <w:r w:rsidRPr="00B61314">
        <w:rPr>
          <w:rFonts w:ascii="Arial" w:eastAsia="Times New Roman" w:hAnsi="Arial" w:cs="Arial"/>
          <w:bCs/>
          <w:color w:val="000000"/>
          <w:kern w:val="36"/>
          <w:position w:val="-24"/>
          <w:lang w:eastAsia="nl-NL"/>
        </w:rPr>
        <w:object w:dxaOrig="1280" w:dyaOrig="620">
          <v:shape id="_x0000_i1027" type="#_x0000_t75" style="width:63.75pt;height:30.75pt" o:ole="">
            <v:imagedata r:id="rId12" o:title=""/>
          </v:shape>
          <o:OLEObject Type="Embed" ProgID="Equation.DSMT4" ShapeID="_x0000_i1027" DrawAspect="Content" ObjectID="_1632201684" r:id="rId13"/>
        </w:objec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fabrieken.</w:t>
      </w:r>
    </w:p>
    <w:p w:rsidR="003014AA" w:rsidRDefault="00616247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plastic dat verwerkt wordt is van fossiele oorsprong.</w:t>
      </w:r>
    </w:p>
    <w:p w:rsidR="00616247" w:rsidRDefault="00616247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Duurzaam betekent dat je grondstoffen gebruikt die hernieuwbaar zijn.</w:t>
      </w:r>
    </w:p>
    <w:p w:rsidR="00616247" w:rsidRPr="008274A0" w:rsidRDefault="00616247" w:rsidP="00B76EC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duurzaam geproduceerde plastic is een stuk duurder dan de ‘fossiele’ plastic.</w:t>
      </w:r>
      <w:bookmarkStart w:id="2" w:name="_GoBack"/>
      <w:bookmarkEnd w:id="2"/>
    </w:p>
    <w:sectPr w:rsidR="00616247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246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3CA0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803"/>
    <w:rsid w:val="0057183F"/>
    <w:rsid w:val="00571A72"/>
    <w:rsid w:val="0057262C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1E68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0F4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B0D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2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204AF"/>
    <w:rsid w:val="00B20E1A"/>
    <w:rsid w:val="00B20FC0"/>
    <w:rsid w:val="00B211BE"/>
    <w:rsid w:val="00B212F4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4A77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4AB7"/>
    <w:rsid w:val="00E7534D"/>
    <w:rsid w:val="00E7545F"/>
    <w:rsid w:val="00E75803"/>
    <w:rsid w:val="00E75A52"/>
    <w:rsid w:val="00E75AB9"/>
    <w:rsid w:val="00E75C81"/>
    <w:rsid w:val="00E76088"/>
    <w:rsid w:val="00E7680D"/>
    <w:rsid w:val="00E768BC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82F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3A9"/>
    <w:rsid w:val="00FC75A6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D3C8B-D8C6-4102-BE60-7AF7DAD7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1085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Toon</cp:lastModifiedBy>
  <cp:revision>2</cp:revision>
  <cp:lastPrinted>2018-07-10T14:41:00Z</cp:lastPrinted>
  <dcterms:created xsi:type="dcterms:W3CDTF">2019-10-10T06:34:00Z</dcterms:created>
  <dcterms:modified xsi:type="dcterms:W3CDTF">2019-10-10T06:34:00Z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